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1209d97c6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9d4338ba4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Olivet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41c9250f74e37" /><Relationship Type="http://schemas.openxmlformats.org/officeDocument/2006/relationships/numbering" Target="/word/numbering.xml" Id="R16dbbe92aa8d4d1a" /><Relationship Type="http://schemas.openxmlformats.org/officeDocument/2006/relationships/settings" Target="/word/settings.xml" Id="R75f7937b80e2413d" /><Relationship Type="http://schemas.openxmlformats.org/officeDocument/2006/relationships/image" Target="/word/media/967f4259-1cb8-4331-8109-b873ef3b5b08.png" Id="R9469d4338ba4475b" /></Relationships>
</file>