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6e033b8e7e4d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2c5089b03446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Pleasant Housing,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c0d198d916422d" /><Relationship Type="http://schemas.openxmlformats.org/officeDocument/2006/relationships/numbering" Target="/word/numbering.xml" Id="Rdd30bcf0df0b4cb7" /><Relationship Type="http://schemas.openxmlformats.org/officeDocument/2006/relationships/settings" Target="/word/settings.xml" Id="R25802eafd289416a" /><Relationship Type="http://schemas.openxmlformats.org/officeDocument/2006/relationships/image" Target="/word/media/f2b4abb1-67ff-4271-946c-d3c40267285c.png" Id="R872c5089b034460d" /></Relationships>
</file>