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b2768a4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63bfeadc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e73ad7aa4315" /><Relationship Type="http://schemas.openxmlformats.org/officeDocument/2006/relationships/numbering" Target="/word/numbering.xml" Id="Re82ae629c0bc4a32" /><Relationship Type="http://schemas.openxmlformats.org/officeDocument/2006/relationships/settings" Target="/word/settings.xml" Id="R69cff7fde5414918" /><Relationship Type="http://schemas.openxmlformats.org/officeDocument/2006/relationships/image" Target="/word/media/31589085-e339-44ee-a9e3-1ddc6b8ac230.png" Id="Rf9363bfeadc64b29" /></Relationships>
</file>