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26853d1bb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dad235b28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Vernon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f2d51f9284ae5" /><Relationship Type="http://schemas.openxmlformats.org/officeDocument/2006/relationships/numbering" Target="/word/numbering.xml" Id="R08b07913da3c4f69" /><Relationship Type="http://schemas.openxmlformats.org/officeDocument/2006/relationships/settings" Target="/word/settings.xml" Id="R1595db50d120470b" /><Relationship Type="http://schemas.openxmlformats.org/officeDocument/2006/relationships/image" Target="/word/media/57eef5a1-815e-4b39-a773-dbb41e25638b.png" Id="R2e1dad235b2842a6" /></Relationships>
</file>