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c36fec05c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c8d865561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Washington,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ca654e0f34f9b" /><Relationship Type="http://schemas.openxmlformats.org/officeDocument/2006/relationships/numbering" Target="/word/numbering.xml" Id="Rec4e107d9fd84efb" /><Relationship Type="http://schemas.openxmlformats.org/officeDocument/2006/relationships/settings" Target="/word/settings.xml" Id="Rf6b3caa74fe541ef" /><Relationship Type="http://schemas.openxmlformats.org/officeDocument/2006/relationships/image" Target="/word/media/487666f6-71dc-4f14-a74d-e108536f9ed2.png" Id="Ra2dc8d8655614eb6" /></Relationships>
</file>