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75198e1c9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fc92b25f3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Wilson,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e2813228c49ff" /><Relationship Type="http://schemas.openxmlformats.org/officeDocument/2006/relationships/numbering" Target="/word/numbering.xml" Id="Rdc104868373f46a6" /><Relationship Type="http://schemas.openxmlformats.org/officeDocument/2006/relationships/settings" Target="/word/settings.xml" Id="Raca747ceb6894900" /><Relationship Type="http://schemas.openxmlformats.org/officeDocument/2006/relationships/image" Target="/word/media/900752b7-fd2b-4d74-b4b9-0e893a3ce4b8.png" Id="R007fc92b25f3435a" /></Relationships>
</file>