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dfa947c24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5cdcb3feb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Branch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a7e606cd1453f" /><Relationship Type="http://schemas.openxmlformats.org/officeDocument/2006/relationships/numbering" Target="/word/numbering.xml" Id="R235b989a754245c0" /><Relationship Type="http://schemas.openxmlformats.org/officeDocument/2006/relationships/settings" Target="/word/settings.xml" Id="Rf0599d8b5c514dda" /><Relationship Type="http://schemas.openxmlformats.org/officeDocument/2006/relationships/image" Target="/word/media/727c03c0-bb0c-4f73-aadb-9c0735c73237.png" Id="R11b5cdcb3feb41aa" /></Relationships>
</file>