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28c869876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7830ac7df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Home,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b36d643ff4614" /><Relationship Type="http://schemas.openxmlformats.org/officeDocument/2006/relationships/numbering" Target="/word/numbering.xml" Id="Rc71651eb6fdf4da9" /><Relationship Type="http://schemas.openxmlformats.org/officeDocument/2006/relationships/settings" Target="/word/settings.xml" Id="R921ca4e7bb4742d8" /><Relationship Type="http://schemas.openxmlformats.org/officeDocument/2006/relationships/image" Target="/word/media/54c50197-b140-425a-bda8-d194623a2f1e.png" Id="R10a7830ac7df404d" /></Relationships>
</file>