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5a841ce80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8e726fd6d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Lake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b04a4d3f54b75" /><Relationship Type="http://schemas.openxmlformats.org/officeDocument/2006/relationships/numbering" Target="/word/numbering.xml" Id="Reb57141144d74a68" /><Relationship Type="http://schemas.openxmlformats.org/officeDocument/2006/relationships/settings" Target="/word/settings.xml" Id="Rf0859ece3e544094" /><Relationship Type="http://schemas.openxmlformats.org/officeDocument/2006/relationships/image" Target="/word/media/f61263c7-14ca-42d0-b18b-d3d3fae13306.png" Id="Ra5f8e726fd6d4f84" /></Relationships>
</file>