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33975470c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2a6cc240f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Laurel,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3c4ef54b74829" /><Relationship Type="http://schemas.openxmlformats.org/officeDocument/2006/relationships/numbering" Target="/word/numbering.xml" Id="Ra9aa310956394562" /><Relationship Type="http://schemas.openxmlformats.org/officeDocument/2006/relationships/settings" Target="/word/settings.xml" Id="R3733a3295e8e4fb0" /><Relationship Type="http://schemas.openxmlformats.org/officeDocument/2006/relationships/image" Target="/word/media/bde3ad85-dd31-4c14-9ca6-0abcd4e78813.png" Id="R0b92a6cc240f4c30" /></Relationships>
</file>