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ac2b25313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4500f5c59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a07a7d73740a3" /><Relationship Type="http://schemas.openxmlformats.org/officeDocument/2006/relationships/numbering" Target="/word/numbering.xml" Id="R07db63fe3f4e4200" /><Relationship Type="http://schemas.openxmlformats.org/officeDocument/2006/relationships/settings" Target="/word/settings.xml" Id="R0507ed1fd35d468c" /><Relationship Type="http://schemas.openxmlformats.org/officeDocument/2006/relationships/image" Target="/word/media/1ab9eb59-b1a5-4be9-8dd7-f740b1ad08c3.png" Id="R4064500f5c594bf2" /></Relationships>
</file>