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5c104d4c864e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9002b81e374b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 Meadows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9860499dcf4bcf" /><Relationship Type="http://schemas.openxmlformats.org/officeDocument/2006/relationships/numbering" Target="/word/numbering.xml" Id="R013d6bf5e5b44c29" /><Relationship Type="http://schemas.openxmlformats.org/officeDocument/2006/relationships/settings" Target="/word/settings.xml" Id="R2cc9d27d53e34138" /><Relationship Type="http://schemas.openxmlformats.org/officeDocument/2006/relationships/image" Target="/word/media/7bd170f8-631e-44f0-ad7f-d45c58234e02.png" Id="R8c9002b81e374b60" /></Relationships>
</file>