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2bf4e5490f42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c12e5f778349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Mountain Meadows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5695bad91e40e8" /><Relationship Type="http://schemas.openxmlformats.org/officeDocument/2006/relationships/numbering" Target="/word/numbering.xml" Id="Raf5a76532a4e4f62" /><Relationship Type="http://schemas.openxmlformats.org/officeDocument/2006/relationships/settings" Target="/word/settings.xml" Id="R01bd3de4342b4ebd" /><Relationship Type="http://schemas.openxmlformats.org/officeDocument/2006/relationships/image" Target="/word/media/64d7dc94-dd5c-4a64-844e-c9980dea79c1.png" Id="Rabc12e5f77834970" /></Relationships>
</file>