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5015b2ae0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96f478f90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Page,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9560d45414e92" /><Relationship Type="http://schemas.openxmlformats.org/officeDocument/2006/relationships/numbering" Target="/word/numbering.xml" Id="R6bccf3bc2e4b4c4c" /><Relationship Type="http://schemas.openxmlformats.org/officeDocument/2006/relationships/settings" Target="/word/settings.xml" Id="Rbc8f67e0e91d4922" /><Relationship Type="http://schemas.openxmlformats.org/officeDocument/2006/relationships/image" Target="/word/media/45f70e73-f029-4a90-98c1-a5b58d0024a5.png" Id="Ra6696f478f904e80" /></Relationships>
</file>