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c1db083df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6918b4d85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Pass,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abc68c84c4a0f" /><Relationship Type="http://schemas.openxmlformats.org/officeDocument/2006/relationships/numbering" Target="/word/numbering.xml" Id="Ra1eb440ab7604684" /><Relationship Type="http://schemas.openxmlformats.org/officeDocument/2006/relationships/settings" Target="/word/settings.xml" Id="R9c44b08a12ae469b" /><Relationship Type="http://schemas.openxmlformats.org/officeDocument/2006/relationships/image" Target="/word/media/8a88cb2f-87e2-411c-a186-3906691ed79e.png" Id="Ra4b6918b4d854de2" /></Relationships>
</file>