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8328dd8f5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f20fb985f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Terrace Subdivision Number 1-4,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7b0d502d54f2d" /><Relationship Type="http://schemas.openxmlformats.org/officeDocument/2006/relationships/numbering" Target="/word/numbering.xml" Id="Ra5b93ba013614108" /><Relationship Type="http://schemas.openxmlformats.org/officeDocument/2006/relationships/settings" Target="/word/settings.xml" Id="Raba9230ea59d47fd" /><Relationship Type="http://schemas.openxmlformats.org/officeDocument/2006/relationships/image" Target="/word/media/3bdfa53f-8c1e-4e59-bc26-78d2a4646ac0.png" Id="Rb0cf20fb985f4fdd" /></Relationships>
</file>