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2a4c8c8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4686cffd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Top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ebf373c964535" /><Relationship Type="http://schemas.openxmlformats.org/officeDocument/2006/relationships/numbering" Target="/word/numbering.xml" Id="R0f7960d91d7a45c4" /><Relationship Type="http://schemas.openxmlformats.org/officeDocument/2006/relationships/settings" Target="/word/settings.xml" Id="R702d4f701c0647eb" /><Relationship Type="http://schemas.openxmlformats.org/officeDocument/2006/relationships/image" Target="/word/media/2432383f-ba18-4d11-8586-9a968bd6d48f.png" Id="R5934686cffd1450a" /></Relationships>
</file>