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0d1329e5d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c102d6f3c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View Development,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f653475d642f3" /><Relationship Type="http://schemas.openxmlformats.org/officeDocument/2006/relationships/numbering" Target="/word/numbering.xml" Id="R16e55571a1be48d2" /><Relationship Type="http://schemas.openxmlformats.org/officeDocument/2006/relationships/settings" Target="/word/settings.xml" Id="Rd0dd67a9d5a0434d" /><Relationship Type="http://schemas.openxmlformats.org/officeDocument/2006/relationships/image" Target="/word/media/134a72aa-82a7-4ecc-b3c8-cd3bc8ab1b81.png" Id="Rec2c102d6f3c4595" /></Relationships>
</file>