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a5a05091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bb66a247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View Subdivision Number 13,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d8e3efe3449e0" /><Relationship Type="http://schemas.openxmlformats.org/officeDocument/2006/relationships/numbering" Target="/word/numbering.xml" Id="R65aa140241fc497b" /><Relationship Type="http://schemas.openxmlformats.org/officeDocument/2006/relationships/settings" Target="/word/settings.xml" Id="R366c2d8298284623" /><Relationship Type="http://schemas.openxmlformats.org/officeDocument/2006/relationships/image" Target="/word/media/f4b1e5b2-5a66-44f7-b219-d5c47c4da2d4.png" Id="R4ceebb66a2474aaa" /></Relationships>
</file>