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8b07c35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a8b291b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849c87d34a39" /><Relationship Type="http://schemas.openxmlformats.org/officeDocument/2006/relationships/numbering" Target="/word/numbering.xml" Id="Ra46de108035e4ec8" /><Relationship Type="http://schemas.openxmlformats.org/officeDocument/2006/relationships/settings" Target="/word/settings.xml" Id="Rbb9263ab62a54c3b" /><Relationship Type="http://schemas.openxmlformats.org/officeDocument/2006/relationships/image" Target="/word/media/3ee7cbdf-f7f0-4929-a038-526831b15494.png" Id="R4d10a8b291b949a6" /></Relationships>
</file>