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3027ece2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c91dfdaa2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85ccd9e343e5" /><Relationship Type="http://schemas.openxmlformats.org/officeDocument/2006/relationships/numbering" Target="/word/numbering.xml" Id="Rbd044c5a887b4acf" /><Relationship Type="http://schemas.openxmlformats.org/officeDocument/2006/relationships/settings" Target="/word/settings.xml" Id="Rc195a35056e54e37" /><Relationship Type="http://schemas.openxmlformats.org/officeDocument/2006/relationships/image" Target="/word/media/1b3ff297-0e68-436f-867c-7a6ca41e48c7.png" Id="R04cc91dfdaa240c9" /></Relationships>
</file>