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e57cdd617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07c3c7416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Mouth of Laurel,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af5e75d5441ac" /><Relationship Type="http://schemas.openxmlformats.org/officeDocument/2006/relationships/numbering" Target="/word/numbering.xml" Id="R3e29139596224bdf" /><Relationship Type="http://schemas.openxmlformats.org/officeDocument/2006/relationships/settings" Target="/word/settings.xml" Id="R0442a2bcf7cb4f6e" /><Relationship Type="http://schemas.openxmlformats.org/officeDocument/2006/relationships/image" Target="/word/media/52ef201f-2152-4758-908b-658a05ae00e4.png" Id="Rcc307c3c7416496a" /></Relationships>
</file>