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a64c146e1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81c5a3b2b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Mower,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4fea2968b42b9" /><Relationship Type="http://schemas.openxmlformats.org/officeDocument/2006/relationships/numbering" Target="/word/numbering.xml" Id="R739d8478c41444ad" /><Relationship Type="http://schemas.openxmlformats.org/officeDocument/2006/relationships/settings" Target="/word/settings.xml" Id="R1141d9bbbb574d14" /><Relationship Type="http://schemas.openxmlformats.org/officeDocument/2006/relationships/image" Target="/word/media/2ea135ea-85b8-422d-aae5-3d28b58142cb.png" Id="Rb8b81c5a3b2b4ee0" /></Relationships>
</file>