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d50a29b56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252c6635e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Muddy Cross,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792962a4148b8" /><Relationship Type="http://schemas.openxmlformats.org/officeDocument/2006/relationships/numbering" Target="/word/numbering.xml" Id="Rc9fe10e286214d4c" /><Relationship Type="http://schemas.openxmlformats.org/officeDocument/2006/relationships/settings" Target="/word/settings.xml" Id="R6c7dca0465d848df" /><Relationship Type="http://schemas.openxmlformats.org/officeDocument/2006/relationships/image" Target="/word/media/a8163ec5-85d2-4213-be9f-2ae4f0462f6d.png" Id="Rb1b252c6635e4950" /></Relationships>
</file>