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58cfac9a8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ec2c590804d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d80932c06420c" /><Relationship Type="http://schemas.openxmlformats.org/officeDocument/2006/relationships/numbering" Target="/word/numbering.xml" Id="R0d7825c2af8e40f0" /><Relationship Type="http://schemas.openxmlformats.org/officeDocument/2006/relationships/settings" Target="/word/settings.xml" Id="R91014920361b4ef7" /><Relationship Type="http://schemas.openxmlformats.org/officeDocument/2006/relationships/image" Target="/word/media/eb805785-992c-4b68-b04c-a55c1173fcfa.png" Id="R7a3ec2c590804d7c" /></Relationships>
</file>