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954cae248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d10020dc2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Mulberry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6e49da8eb4511" /><Relationship Type="http://schemas.openxmlformats.org/officeDocument/2006/relationships/numbering" Target="/word/numbering.xml" Id="R246453705ebe46fb" /><Relationship Type="http://schemas.openxmlformats.org/officeDocument/2006/relationships/settings" Target="/word/settings.xml" Id="Ra3980d5b42cc44ad" /><Relationship Type="http://schemas.openxmlformats.org/officeDocument/2006/relationships/image" Target="/word/media/a24552d8-03fd-4227-89b7-b973e434d64b.png" Id="Rac6d10020dc24ac3" /></Relationships>
</file>