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c84f075f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ce85b8eae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Mulkeytown,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244382a8b4d03" /><Relationship Type="http://schemas.openxmlformats.org/officeDocument/2006/relationships/numbering" Target="/word/numbering.xml" Id="Ra680fb757b4a465e" /><Relationship Type="http://schemas.openxmlformats.org/officeDocument/2006/relationships/settings" Target="/word/settings.xml" Id="R09dac5611efd469b" /><Relationship Type="http://schemas.openxmlformats.org/officeDocument/2006/relationships/image" Target="/word/media/9cce45fc-c19c-4a35-8f62-86c946711db6.png" Id="Rcdbce85b8eae4d17" /></Relationships>
</file>