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b58664ec9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a22c84ddf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Mummasburg,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165bdd3fb43ce" /><Relationship Type="http://schemas.openxmlformats.org/officeDocument/2006/relationships/numbering" Target="/word/numbering.xml" Id="R4230f64692f247cc" /><Relationship Type="http://schemas.openxmlformats.org/officeDocument/2006/relationships/settings" Target="/word/settings.xml" Id="Rd670017fc0b94cb9" /><Relationship Type="http://schemas.openxmlformats.org/officeDocument/2006/relationships/image" Target="/word/media/e28fcae6-abf7-45ed-9a26-b33fb94d800a.png" Id="R1e8a22c84ddf47bf" /></Relationships>
</file>