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b9df1e9b8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8ca05ac09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Mumper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68512587d4fa0" /><Relationship Type="http://schemas.openxmlformats.org/officeDocument/2006/relationships/numbering" Target="/word/numbering.xml" Id="R3c6390e06a0a4b65" /><Relationship Type="http://schemas.openxmlformats.org/officeDocument/2006/relationships/settings" Target="/word/settings.xml" Id="R4ad20f46b908406b" /><Relationship Type="http://schemas.openxmlformats.org/officeDocument/2006/relationships/image" Target="/word/media/09ca8f42-8506-4504-ab92-bd5547aa7a95.png" Id="Ra218ca05ac094acc" /></Relationships>
</file>