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b77884e3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0ea8dd091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Murphysboro,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e830957f4acd" /><Relationship Type="http://schemas.openxmlformats.org/officeDocument/2006/relationships/numbering" Target="/word/numbering.xml" Id="Ra2ef7de7a66641c3" /><Relationship Type="http://schemas.openxmlformats.org/officeDocument/2006/relationships/settings" Target="/word/settings.xml" Id="Re92ab7a3dcb44efd" /><Relationship Type="http://schemas.openxmlformats.org/officeDocument/2006/relationships/image" Target="/word/media/4f2d9650-2a8f-414e-be4c-3e4e4ac7d15a.png" Id="R2050ea8dd091482d" /></Relationships>
</file>