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1e4d29241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e0c2b8d25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Muscoda,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9fe4a62eb45f0" /><Relationship Type="http://schemas.openxmlformats.org/officeDocument/2006/relationships/numbering" Target="/word/numbering.xml" Id="Ra1028ad88bf348d0" /><Relationship Type="http://schemas.openxmlformats.org/officeDocument/2006/relationships/settings" Target="/word/settings.xml" Id="Rf83755d5c3664948" /><Relationship Type="http://schemas.openxmlformats.org/officeDocument/2006/relationships/image" Target="/word/media/b7e2cd46-b3e3-443d-be52-12d409270ae4.png" Id="Rfd9e0c2b8d2545f2" /></Relationships>
</file>