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a285c5b75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ad8e995b5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Muscogee,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446408b584740" /><Relationship Type="http://schemas.openxmlformats.org/officeDocument/2006/relationships/numbering" Target="/word/numbering.xml" Id="R9a0e4b8ae06c4258" /><Relationship Type="http://schemas.openxmlformats.org/officeDocument/2006/relationships/settings" Target="/word/settings.xml" Id="Rbabbb94d648a4057" /><Relationship Type="http://schemas.openxmlformats.org/officeDocument/2006/relationships/image" Target="/word/media/0cf1133f-5541-4030-ad20-9a2e72e604c6.png" Id="R1acad8e995b5433c" /></Relationships>
</file>