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e18cb35f9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28c8d49e84a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Muskogee,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5293beb1040e8" /><Relationship Type="http://schemas.openxmlformats.org/officeDocument/2006/relationships/numbering" Target="/word/numbering.xml" Id="Rc14937d39c8c4d4d" /><Relationship Type="http://schemas.openxmlformats.org/officeDocument/2006/relationships/settings" Target="/word/settings.xml" Id="R7f7f44aea3354371" /><Relationship Type="http://schemas.openxmlformats.org/officeDocument/2006/relationships/image" Target="/word/media/dab862f2-24f1-4065-9fa9-6b797a6bfc75.png" Id="Rc2028c8d49e84ae3" /></Relationships>
</file>