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5ab51d774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31b5541d5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Mussey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a5f0f716d4afd" /><Relationship Type="http://schemas.openxmlformats.org/officeDocument/2006/relationships/numbering" Target="/word/numbering.xml" Id="Ra06c1300009846cc" /><Relationship Type="http://schemas.openxmlformats.org/officeDocument/2006/relationships/settings" Target="/word/settings.xml" Id="R06204924ecd7488a" /><Relationship Type="http://schemas.openxmlformats.org/officeDocument/2006/relationships/image" Target="/word/media/03c8ed96-f335-4feb-a840-436c0614f90a.png" Id="R5f531b5541d54b2b" /></Relationships>
</file>