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a258b2beb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56a04d7d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Mutton Hollow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53d36271b4719" /><Relationship Type="http://schemas.openxmlformats.org/officeDocument/2006/relationships/numbering" Target="/word/numbering.xml" Id="Rc324c204881c49c4" /><Relationship Type="http://schemas.openxmlformats.org/officeDocument/2006/relationships/settings" Target="/word/settings.xml" Id="R8f9ab7278b2b42e6" /><Relationship Type="http://schemas.openxmlformats.org/officeDocument/2006/relationships/image" Target="/word/media/95e5af68-ae1d-477d-9144-1121958ce9f1.png" Id="R606556a04d7d483c" /></Relationships>
</file>