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d0b60e2e7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c76b2cdac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Mutton Hollow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6895d58b14830" /><Relationship Type="http://schemas.openxmlformats.org/officeDocument/2006/relationships/numbering" Target="/word/numbering.xml" Id="R10036639ae004690" /><Relationship Type="http://schemas.openxmlformats.org/officeDocument/2006/relationships/settings" Target="/word/settings.xml" Id="Ra8fcb29765a04254" /><Relationship Type="http://schemas.openxmlformats.org/officeDocument/2006/relationships/image" Target="/word/media/5252e693-4cc8-4f08-b428-4202f5c51058.png" Id="R1d2c76b2cdac4161" /></Relationships>
</file>