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a2cbdae88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bb5c2925a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Mutual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b238e04984152" /><Relationship Type="http://schemas.openxmlformats.org/officeDocument/2006/relationships/numbering" Target="/word/numbering.xml" Id="Rc65aa17c1e9946a3" /><Relationship Type="http://schemas.openxmlformats.org/officeDocument/2006/relationships/settings" Target="/word/settings.xml" Id="R665bd2cc33b34363" /><Relationship Type="http://schemas.openxmlformats.org/officeDocument/2006/relationships/image" Target="/word/media/cbb470a7-882d-417b-94c5-c10cb5244b98.png" Id="Rf7abb5c2925a4dd7" /></Relationships>
</file>