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e47ca0351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fb8af773f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 Ladys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4907d4cce43e4" /><Relationship Type="http://schemas.openxmlformats.org/officeDocument/2006/relationships/numbering" Target="/word/numbering.xml" Id="R8d64ceedfe6f42f7" /><Relationship Type="http://schemas.openxmlformats.org/officeDocument/2006/relationships/settings" Target="/word/settings.xml" Id="R8de009902ba94997" /><Relationship Type="http://schemas.openxmlformats.org/officeDocument/2006/relationships/image" Target="/word/media/a9120936-d2a8-4d74-bdaf-c8b132d430f1.png" Id="R62cfb8af773f424b" /></Relationships>
</file>