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5ca86bd774e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2a7de42f244b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Naces Corner,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16906af03f4787" /><Relationship Type="http://schemas.openxmlformats.org/officeDocument/2006/relationships/numbering" Target="/word/numbering.xml" Id="Ref5bbda7753c4c64" /><Relationship Type="http://schemas.openxmlformats.org/officeDocument/2006/relationships/settings" Target="/word/settings.xml" Id="R87177d63aa474bf5" /><Relationship Type="http://schemas.openxmlformats.org/officeDocument/2006/relationships/image" Target="/word/media/7f497479-bed5-4ed6-b1e0-94deef7589fa.png" Id="R762a7de42f244b62" /></Relationships>
</file>