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2e9312daf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7daeff33c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Nambe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23a8dc31546b6" /><Relationship Type="http://schemas.openxmlformats.org/officeDocument/2006/relationships/numbering" Target="/word/numbering.xml" Id="R126254e7246d4120" /><Relationship Type="http://schemas.openxmlformats.org/officeDocument/2006/relationships/settings" Target="/word/settings.xml" Id="R24fe63f5dfa144e3" /><Relationship Type="http://schemas.openxmlformats.org/officeDocument/2006/relationships/image" Target="/word/media/067f9674-a904-4397-acce-c6f8985fe959.png" Id="Reb67daeff33c4599" /></Relationships>
</file>