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14804f993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a2512b36a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Namozine,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48d477c28484e" /><Relationship Type="http://schemas.openxmlformats.org/officeDocument/2006/relationships/numbering" Target="/word/numbering.xml" Id="Rb2a587d1ef094935" /><Relationship Type="http://schemas.openxmlformats.org/officeDocument/2006/relationships/settings" Target="/word/settings.xml" Id="Rf4d27673dbdf4143" /><Relationship Type="http://schemas.openxmlformats.org/officeDocument/2006/relationships/image" Target="/word/media/0eb78f8e-7dcd-4c16-93ce-853a742ea05e.png" Id="Ra56a2512b36a4e6a" /></Relationships>
</file>