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0003a4ab8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cdf56c8c8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Nanafalia,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28c6e83274401" /><Relationship Type="http://schemas.openxmlformats.org/officeDocument/2006/relationships/numbering" Target="/word/numbering.xml" Id="R7e733b484cde4986" /><Relationship Type="http://schemas.openxmlformats.org/officeDocument/2006/relationships/settings" Target="/word/settings.xml" Id="Re5180b1afcb14d0c" /><Relationship Type="http://schemas.openxmlformats.org/officeDocument/2006/relationships/image" Target="/word/media/f4cc0cf7-330f-412f-bd54-777a1610fd93.png" Id="R4f7cdf56c8c84b15" /></Relationships>
</file>