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bd8516763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7278f1eb9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Nanos,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8a8c2ff18466f" /><Relationship Type="http://schemas.openxmlformats.org/officeDocument/2006/relationships/numbering" Target="/word/numbering.xml" Id="R64c047aa9ff744de" /><Relationship Type="http://schemas.openxmlformats.org/officeDocument/2006/relationships/settings" Target="/word/settings.xml" Id="Re1a83873abd54f9a" /><Relationship Type="http://schemas.openxmlformats.org/officeDocument/2006/relationships/image" Target="/word/media/b3d42a7a-ee38-4c38-9f98-2794fa849028.png" Id="Rde37278f1eb9418c" /></Relationships>
</file>