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b33ef089f4f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09459a0e0c4f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Napier Field,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65dca9680a40cc" /><Relationship Type="http://schemas.openxmlformats.org/officeDocument/2006/relationships/numbering" Target="/word/numbering.xml" Id="R724868c839e84da0" /><Relationship Type="http://schemas.openxmlformats.org/officeDocument/2006/relationships/settings" Target="/word/settings.xml" Id="R980dbb721b0c4f22" /><Relationship Type="http://schemas.openxmlformats.org/officeDocument/2006/relationships/image" Target="/word/media/869fa9c0-7476-494b-ae46-f373b3bf8fbd.png" Id="Rbc09459a0e0c4f25" /></Relationships>
</file>