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b176c8b99e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c2f1ef3c3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81d3bca25e4f1f" /><Relationship Type="http://schemas.openxmlformats.org/officeDocument/2006/relationships/numbering" Target="/word/numbering.xml" Id="R80ef9741575248b3" /><Relationship Type="http://schemas.openxmlformats.org/officeDocument/2006/relationships/settings" Target="/word/settings.xml" Id="R1cd6a884036f42f6" /><Relationship Type="http://schemas.openxmlformats.org/officeDocument/2006/relationships/image" Target="/word/media/32819e37-af59-400b-b35f-1a61027657bb.png" Id="Rd59c2f1ef3c34a31" /></Relationships>
</file>