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56faf323e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25a7cda10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Natural Dam,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5c9d64d7e4fa0" /><Relationship Type="http://schemas.openxmlformats.org/officeDocument/2006/relationships/numbering" Target="/word/numbering.xml" Id="R7e75b2e22dff431c" /><Relationship Type="http://schemas.openxmlformats.org/officeDocument/2006/relationships/settings" Target="/word/settings.xml" Id="R159e2b86d7c043f7" /><Relationship Type="http://schemas.openxmlformats.org/officeDocument/2006/relationships/image" Target="/word/media/7a1c6263-01ad-4b2d-93db-51e5ccd3cf48.png" Id="Ra1425a7cda104bf9" /></Relationships>
</file>