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893dd66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4ab2adde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Nauvassee,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f1ca04d64565" /><Relationship Type="http://schemas.openxmlformats.org/officeDocument/2006/relationships/numbering" Target="/word/numbering.xml" Id="Rd94ab68a533f44fa" /><Relationship Type="http://schemas.openxmlformats.org/officeDocument/2006/relationships/settings" Target="/word/settings.xml" Id="R12f83b1f709541f3" /><Relationship Type="http://schemas.openxmlformats.org/officeDocument/2006/relationships/image" Target="/word/media/c77fd22f-184f-4603-b4bc-513cddbe449d.png" Id="R63bc4ab2adde4832" /></Relationships>
</file>