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cdc27d0c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102133a18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8f4ff3d745b2" /><Relationship Type="http://schemas.openxmlformats.org/officeDocument/2006/relationships/numbering" Target="/word/numbering.xml" Id="Rcda82dbb8f5a46c4" /><Relationship Type="http://schemas.openxmlformats.org/officeDocument/2006/relationships/settings" Target="/word/settings.xml" Id="R27ca78b518124b95" /><Relationship Type="http://schemas.openxmlformats.org/officeDocument/2006/relationships/image" Target="/word/media/b354a373-89f8-4eb2-b6d9-40fe5785329c.png" Id="Rb46102133a1844c3" /></Relationships>
</file>