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305b368cc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65c8825a3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Neason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fb1eb4ae44eb4" /><Relationship Type="http://schemas.openxmlformats.org/officeDocument/2006/relationships/numbering" Target="/word/numbering.xml" Id="R79df7bd512ba4ee4" /><Relationship Type="http://schemas.openxmlformats.org/officeDocument/2006/relationships/settings" Target="/word/settings.xml" Id="Recd6d5d029ec4709" /><Relationship Type="http://schemas.openxmlformats.org/officeDocument/2006/relationships/image" Target="/word/media/89e9e240-9abb-4c21-819b-5ea1bf412457.png" Id="R8d165c8825a34166" /></Relationships>
</file>