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eed1e274c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9ec4fb638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Nebo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1edc2e5b140e3" /><Relationship Type="http://schemas.openxmlformats.org/officeDocument/2006/relationships/numbering" Target="/word/numbering.xml" Id="R16089189201e4643" /><Relationship Type="http://schemas.openxmlformats.org/officeDocument/2006/relationships/settings" Target="/word/settings.xml" Id="Rb259cda0ef3948d0" /><Relationship Type="http://schemas.openxmlformats.org/officeDocument/2006/relationships/image" Target="/word/media/257b3293-7887-480a-99ce-4df209da8366.png" Id="R8b29ec4fb6384bee" /></Relationships>
</file>