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395c1cdc3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c028ee50d44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Neda,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a4b6bbdcbc4c2a" /><Relationship Type="http://schemas.openxmlformats.org/officeDocument/2006/relationships/numbering" Target="/word/numbering.xml" Id="R9c6f1268ae644bd4" /><Relationship Type="http://schemas.openxmlformats.org/officeDocument/2006/relationships/settings" Target="/word/settings.xml" Id="R99f7b66f053e4daf" /><Relationship Type="http://schemas.openxmlformats.org/officeDocument/2006/relationships/image" Target="/word/media/9a23f037-c523-4dc9-ab57-990228b569e1.png" Id="Reb6c028ee50d4426" /></Relationships>
</file>